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PANDEY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&amp; Chief Info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558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2026-07-02T14:38:54Z</dcterms:created>
  <dcterms:modified xsi:type="dcterms:W3CDTF">2026-07-02T14:38:54Z</dcterms:modified>
</cp:coreProperties>
</file>